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480E" w14:textId="22946149" w:rsidR="00484660" w:rsidRDefault="00CC48A7" w:rsidP="00CA7996">
      <w:pPr>
        <w:spacing w:after="0"/>
        <w:jc w:val="center"/>
      </w:pPr>
      <w:r>
        <w:t>JOB OPENING</w:t>
      </w:r>
    </w:p>
    <w:p w14:paraId="080F71AE" w14:textId="5ADA9432" w:rsidR="00CC48A7" w:rsidRDefault="00CC48A7" w:rsidP="00CA7996">
      <w:pPr>
        <w:spacing w:after="0"/>
        <w:jc w:val="center"/>
      </w:pPr>
      <w:r>
        <w:t>NOBLE COUNTY GIS DEPARTMENT – Geographic Information System Analyst</w:t>
      </w:r>
    </w:p>
    <w:p w14:paraId="6DB8BC76" w14:textId="6D31F5EC" w:rsidR="00CC48A7" w:rsidRDefault="00CC48A7" w:rsidP="00CC48A7">
      <w:r>
        <w:t xml:space="preserve">The GIS department has a job opening for a GIS Analyst.    This is a full-time position working Monday through Friday 8:00 AM - 4:00 PM.   Benefits including health insurance, retirement, vacation, personal and sick time are included for this position. </w:t>
      </w:r>
    </w:p>
    <w:p w14:paraId="365BF693" w14:textId="744643DB" w:rsidR="00CC48A7" w:rsidRDefault="00CC48A7" w:rsidP="00CC48A7">
      <w:pPr>
        <w:spacing w:after="0"/>
      </w:pPr>
      <w:r>
        <w:t>DUTIES:</w:t>
      </w:r>
    </w:p>
    <w:p w14:paraId="670D3769" w14:textId="34F3AA9D" w:rsidR="00CC48A7" w:rsidRDefault="00CC48A7" w:rsidP="00CC48A7">
      <w:pPr>
        <w:pStyle w:val="ListParagraph"/>
        <w:numPr>
          <w:ilvl w:val="0"/>
          <w:numId w:val="1"/>
        </w:numPr>
        <w:spacing w:after="0"/>
      </w:pPr>
      <w:r>
        <w:t>Tax Mapping duties when needed</w:t>
      </w:r>
    </w:p>
    <w:p w14:paraId="2B695DB2" w14:textId="51AC4D12" w:rsidR="00CC48A7" w:rsidRDefault="00CC48A7" w:rsidP="00CC48A7">
      <w:pPr>
        <w:pStyle w:val="ListParagraph"/>
        <w:numPr>
          <w:ilvl w:val="0"/>
          <w:numId w:val="1"/>
        </w:numPr>
        <w:spacing w:after="0"/>
      </w:pPr>
      <w:r>
        <w:t xml:space="preserve">General and technical support </w:t>
      </w:r>
    </w:p>
    <w:p w14:paraId="07150721" w14:textId="30B45CD7" w:rsidR="00CC48A7" w:rsidRDefault="00CC48A7" w:rsidP="00CC48A7">
      <w:pPr>
        <w:pStyle w:val="ListParagraph"/>
        <w:numPr>
          <w:ilvl w:val="0"/>
          <w:numId w:val="1"/>
        </w:numPr>
        <w:spacing w:after="0"/>
      </w:pPr>
      <w:r>
        <w:t>Updating GIS data layers, custom hard copy maps etc</w:t>
      </w:r>
      <w:r w:rsidR="003B43AD">
        <w:t>.</w:t>
      </w:r>
    </w:p>
    <w:p w14:paraId="63B84BFD" w14:textId="56DC65C8" w:rsidR="00CC48A7" w:rsidRDefault="00CC48A7" w:rsidP="00CC48A7">
      <w:pPr>
        <w:pStyle w:val="ListParagraph"/>
        <w:numPr>
          <w:ilvl w:val="0"/>
          <w:numId w:val="1"/>
        </w:numPr>
        <w:spacing w:after="0"/>
      </w:pPr>
      <w:r>
        <w:t>Interacting with servers in database and application development</w:t>
      </w:r>
    </w:p>
    <w:p w14:paraId="1C8CED3F" w14:textId="4088B61A" w:rsidR="00CC48A7" w:rsidRDefault="00CC48A7" w:rsidP="00CC48A7">
      <w:pPr>
        <w:pStyle w:val="ListParagraph"/>
        <w:numPr>
          <w:ilvl w:val="0"/>
          <w:numId w:val="1"/>
        </w:numPr>
        <w:spacing w:after="0"/>
      </w:pPr>
      <w:r>
        <w:t>Assist in the development of long-term system plans and objectives</w:t>
      </w:r>
    </w:p>
    <w:p w14:paraId="51447F4B" w14:textId="49A214F0" w:rsidR="00CC48A7" w:rsidRDefault="00CC48A7" w:rsidP="00CC48A7">
      <w:pPr>
        <w:pStyle w:val="ListParagraph"/>
        <w:numPr>
          <w:ilvl w:val="0"/>
          <w:numId w:val="1"/>
        </w:numPr>
        <w:spacing w:after="0"/>
      </w:pPr>
      <w:r>
        <w:t>Assist in identifying and correcting system and GIS hardware/software problems</w:t>
      </w:r>
    </w:p>
    <w:p w14:paraId="206AF87E" w14:textId="7CA19F2D" w:rsidR="00CC48A7" w:rsidRDefault="00F03B6D" w:rsidP="00CC48A7">
      <w:pPr>
        <w:pStyle w:val="ListParagraph"/>
        <w:numPr>
          <w:ilvl w:val="0"/>
          <w:numId w:val="1"/>
        </w:numPr>
        <w:spacing w:after="0"/>
      </w:pPr>
      <w:r>
        <w:t>Answering and resolving user questions or problems and provid</w:t>
      </w:r>
      <w:r w:rsidR="003B43AD">
        <w:t>ing</w:t>
      </w:r>
      <w:r>
        <w:t xml:space="preserve"> user support </w:t>
      </w:r>
    </w:p>
    <w:p w14:paraId="4A91B30B" w14:textId="576625C1" w:rsidR="00F03B6D" w:rsidRDefault="00F03B6D" w:rsidP="00CC48A7">
      <w:pPr>
        <w:pStyle w:val="ListParagraph"/>
        <w:numPr>
          <w:ilvl w:val="0"/>
          <w:numId w:val="1"/>
        </w:numPr>
        <w:spacing w:after="0"/>
      </w:pPr>
      <w:r>
        <w:t xml:space="preserve">Create custom models using Model Builder for performing geoprocessing </w:t>
      </w:r>
    </w:p>
    <w:p w14:paraId="5208AA54" w14:textId="0CFFC523" w:rsidR="00F03B6D" w:rsidRDefault="00F03B6D" w:rsidP="00CC48A7">
      <w:pPr>
        <w:pStyle w:val="ListParagraph"/>
        <w:numPr>
          <w:ilvl w:val="0"/>
          <w:numId w:val="1"/>
        </w:numPr>
        <w:spacing w:after="0"/>
      </w:pPr>
      <w:r>
        <w:t>Responsible for acquiring, maintaining, learning, and adapting to new GIS related skills for new technology</w:t>
      </w:r>
    </w:p>
    <w:p w14:paraId="1EE19F50" w14:textId="77777777" w:rsidR="00F03B6D" w:rsidRDefault="00F03B6D" w:rsidP="00F03B6D">
      <w:pPr>
        <w:spacing w:after="0"/>
      </w:pPr>
    </w:p>
    <w:p w14:paraId="5B2AABE1" w14:textId="47763A63" w:rsidR="00F03B6D" w:rsidRDefault="00F03B6D" w:rsidP="00F03B6D">
      <w:pPr>
        <w:spacing w:after="0"/>
      </w:pPr>
      <w:r>
        <w:t>QUALIFICATION</w:t>
      </w:r>
    </w:p>
    <w:p w14:paraId="3AD12DE5" w14:textId="699442C4" w:rsidR="00F03B6D" w:rsidRDefault="00F03B6D" w:rsidP="00F03B6D">
      <w:pPr>
        <w:pStyle w:val="ListParagraph"/>
        <w:numPr>
          <w:ilvl w:val="0"/>
          <w:numId w:val="2"/>
        </w:numPr>
        <w:spacing w:after="0"/>
      </w:pPr>
      <w:r>
        <w:t>High school diploma.   Bachelor’s degree from an accredited college or university in Geography, Earth Science, Information Technology, or an equivalent degree preferred.</w:t>
      </w:r>
    </w:p>
    <w:p w14:paraId="57952C4D" w14:textId="3C660A75" w:rsidR="00F03B6D" w:rsidRDefault="00F03B6D" w:rsidP="00F03B6D">
      <w:pPr>
        <w:pStyle w:val="ListParagraph"/>
        <w:numPr>
          <w:ilvl w:val="0"/>
          <w:numId w:val="2"/>
        </w:numPr>
        <w:spacing w:after="0"/>
      </w:pPr>
      <w:r>
        <w:t xml:space="preserve">The ability to interpret legal descriptions, surveys and subdivision plats </w:t>
      </w:r>
    </w:p>
    <w:p w14:paraId="2EE798E0" w14:textId="48A96667" w:rsidR="00F03B6D" w:rsidRDefault="00F03B6D" w:rsidP="00F03B6D">
      <w:pPr>
        <w:pStyle w:val="ListParagraph"/>
        <w:numPr>
          <w:ilvl w:val="0"/>
          <w:numId w:val="2"/>
        </w:numPr>
        <w:spacing w:after="0"/>
      </w:pPr>
      <w:r>
        <w:t>Basic drafting skills to maintain county electronic GIS tax mapping</w:t>
      </w:r>
    </w:p>
    <w:p w14:paraId="5FD86142" w14:textId="5F648C43" w:rsidR="00F03B6D" w:rsidRDefault="00F03B6D" w:rsidP="00F03B6D">
      <w:pPr>
        <w:pStyle w:val="ListParagraph"/>
        <w:numPr>
          <w:ilvl w:val="0"/>
          <w:numId w:val="2"/>
        </w:numPr>
        <w:spacing w:after="0"/>
      </w:pPr>
      <w:r>
        <w:t>Knowledge of GIS technical skills and concepts</w:t>
      </w:r>
    </w:p>
    <w:p w14:paraId="456E1323" w14:textId="23444FD9" w:rsidR="00F03B6D" w:rsidRDefault="00F03B6D" w:rsidP="00F03B6D">
      <w:pPr>
        <w:pStyle w:val="ListParagraph"/>
        <w:numPr>
          <w:ilvl w:val="0"/>
          <w:numId w:val="2"/>
        </w:numPr>
        <w:spacing w:after="0"/>
      </w:pPr>
      <w:r>
        <w:t>The ability to analyze data requested</w:t>
      </w:r>
    </w:p>
    <w:p w14:paraId="41100444" w14:textId="71F143AF" w:rsidR="00F03B6D" w:rsidRDefault="00E35726" w:rsidP="00F03B6D">
      <w:pPr>
        <w:pStyle w:val="ListParagraph"/>
        <w:numPr>
          <w:ilvl w:val="0"/>
          <w:numId w:val="2"/>
        </w:numPr>
        <w:spacing w:after="0"/>
      </w:pPr>
      <w:r>
        <w:t>Knowledge of ArcGIS Enterprise and ArcGIS online, ESRI ArcGIS pro/ArcMap and programming languages such as Python and Arcade</w:t>
      </w:r>
    </w:p>
    <w:p w14:paraId="53B88F78" w14:textId="55C55EC5" w:rsidR="00E35726" w:rsidRDefault="00E35726" w:rsidP="00F03B6D">
      <w:pPr>
        <w:pStyle w:val="ListParagraph"/>
        <w:numPr>
          <w:ilvl w:val="0"/>
          <w:numId w:val="2"/>
        </w:numPr>
        <w:spacing w:after="0"/>
      </w:pPr>
      <w:r>
        <w:t xml:space="preserve">Ability to work alone and with others in a team environment with little </w:t>
      </w:r>
      <w:r w:rsidR="003B43AD">
        <w:t>supervision</w:t>
      </w:r>
    </w:p>
    <w:p w14:paraId="013143BB" w14:textId="4C92D36A" w:rsidR="00E35726" w:rsidRDefault="00E35726" w:rsidP="00F03B6D">
      <w:pPr>
        <w:pStyle w:val="ListParagraph"/>
        <w:numPr>
          <w:ilvl w:val="0"/>
          <w:numId w:val="2"/>
        </w:numPr>
        <w:spacing w:after="0"/>
      </w:pPr>
      <w:r>
        <w:t xml:space="preserve">Ability to work on several tasks at the same time </w:t>
      </w:r>
    </w:p>
    <w:p w14:paraId="2C080D6B" w14:textId="73E0B97C" w:rsidR="00E35726" w:rsidRDefault="00E35726" w:rsidP="00F03B6D">
      <w:pPr>
        <w:pStyle w:val="ListParagraph"/>
        <w:numPr>
          <w:ilvl w:val="0"/>
          <w:numId w:val="2"/>
        </w:numPr>
        <w:spacing w:after="0"/>
      </w:pPr>
      <w:r>
        <w:t xml:space="preserve">Ability </w:t>
      </w:r>
      <w:r w:rsidR="003B43AD">
        <w:t>to communicate</w:t>
      </w:r>
      <w:r>
        <w:t xml:space="preserve"> tactfully with co-workers, other county employees and departments and with the public </w:t>
      </w:r>
    </w:p>
    <w:p w14:paraId="480202AB" w14:textId="0F38C468" w:rsidR="00E35726" w:rsidRDefault="00E35726" w:rsidP="00F03B6D">
      <w:pPr>
        <w:pStyle w:val="ListParagraph"/>
        <w:numPr>
          <w:ilvl w:val="0"/>
          <w:numId w:val="2"/>
        </w:numPr>
        <w:spacing w:after="0"/>
      </w:pPr>
      <w:r>
        <w:t>Ability to adapt to and troubleshoot GIS related problems</w:t>
      </w:r>
    </w:p>
    <w:p w14:paraId="1447BBE2" w14:textId="77777777" w:rsidR="00E35726" w:rsidRDefault="00E35726" w:rsidP="00E35726">
      <w:pPr>
        <w:spacing w:after="0"/>
      </w:pPr>
    </w:p>
    <w:p w14:paraId="709325DB" w14:textId="38886B25" w:rsidR="00CC48A7" w:rsidRDefault="00E35726" w:rsidP="00CC48A7">
      <w:pPr>
        <w:spacing w:after="0"/>
      </w:pPr>
      <w:r>
        <w:t>Interest</w:t>
      </w:r>
      <w:r w:rsidR="003B43AD">
        <w:t>ed</w:t>
      </w:r>
      <w:r>
        <w:t xml:space="preserve"> individuals </w:t>
      </w:r>
      <w:r w:rsidR="00CA7996">
        <w:t>can find the County employment application on the Noble County Indiana website</w:t>
      </w:r>
      <w:r w:rsidR="003B43AD">
        <w:t xml:space="preserve">. Go </w:t>
      </w:r>
      <w:r w:rsidR="00CA7996">
        <w:t>to Employment information and an application can be downloaded there.   Applications along with resumes can be sent to the Noble County Commissioners</w:t>
      </w:r>
      <w:r w:rsidR="003B43AD">
        <w:t>:</w:t>
      </w:r>
      <w:r w:rsidR="00CA7996">
        <w:t xml:space="preserve"> 109 N York </w:t>
      </w:r>
      <w:r w:rsidR="003B43AD">
        <w:t>St, Albion,</w:t>
      </w:r>
      <w:r w:rsidR="00CA7996">
        <w:t xml:space="preserve"> Indiana or e-mailed to </w:t>
      </w:r>
      <w:hyperlink r:id="rId5" w:history="1">
        <w:r w:rsidR="00CA7996" w:rsidRPr="001622E3">
          <w:rPr>
            <w:rStyle w:val="Hyperlink"/>
          </w:rPr>
          <w:t>jackie.knafel@nobleco.gov</w:t>
        </w:r>
      </w:hyperlink>
      <w:r w:rsidR="00CA7996">
        <w:t>.  by Wednesday April 23, 2025 at 2:30 PM.</w:t>
      </w:r>
    </w:p>
    <w:sectPr w:rsidR="00CC4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E7E90"/>
    <w:multiLevelType w:val="hybridMultilevel"/>
    <w:tmpl w:val="66F6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C6E53"/>
    <w:multiLevelType w:val="hybridMultilevel"/>
    <w:tmpl w:val="55BA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298784">
    <w:abstractNumId w:val="1"/>
  </w:num>
  <w:num w:numId="2" w16cid:durableId="177126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A7"/>
    <w:rsid w:val="00200307"/>
    <w:rsid w:val="003B43AD"/>
    <w:rsid w:val="00484660"/>
    <w:rsid w:val="005347A5"/>
    <w:rsid w:val="0060060F"/>
    <w:rsid w:val="00881A0E"/>
    <w:rsid w:val="00BA3BC4"/>
    <w:rsid w:val="00CA7996"/>
    <w:rsid w:val="00CC48A7"/>
    <w:rsid w:val="00D043C8"/>
    <w:rsid w:val="00E04944"/>
    <w:rsid w:val="00E35726"/>
    <w:rsid w:val="00F0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EA14"/>
  <w15:chartTrackingRefBased/>
  <w15:docId w15:val="{1E2E38BC-2F07-4BCE-B621-8C04B040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8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8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8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8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8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8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8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8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8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8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8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8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8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8A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79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kie.knafel@noblec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Knafel</dc:creator>
  <cp:keywords/>
  <dc:description/>
  <cp:lastModifiedBy>Steve Hook</cp:lastModifiedBy>
  <cp:revision>2</cp:revision>
  <cp:lastPrinted>2025-04-09T18:40:00Z</cp:lastPrinted>
  <dcterms:created xsi:type="dcterms:W3CDTF">2025-04-09T18:47:00Z</dcterms:created>
  <dcterms:modified xsi:type="dcterms:W3CDTF">2025-04-09T18:47:00Z</dcterms:modified>
</cp:coreProperties>
</file>